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3C8D" w14:textId="180DF891" w:rsidR="00727232" w:rsidRPr="00727232" w:rsidRDefault="00727232" w:rsidP="00727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27232">
        <w:rPr>
          <w:rFonts w:ascii="Times New Roman" w:eastAsia="Times New Roman" w:hAnsi="Times New Roman" w:cs="Times New Roman"/>
          <w:bCs/>
        </w:rPr>
        <w:t>Załącznik</w:t>
      </w:r>
    </w:p>
    <w:p w14:paraId="44614AB3" w14:textId="7A22DE76" w:rsidR="00727232" w:rsidRPr="00727232" w:rsidRDefault="00727232" w:rsidP="00727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27232">
        <w:rPr>
          <w:rFonts w:ascii="Times New Roman" w:eastAsia="Times New Roman" w:hAnsi="Times New Roman" w:cs="Times New Roman"/>
          <w:bCs/>
        </w:rPr>
        <w:t xml:space="preserve">do pisma okólnego </w:t>
      </w:r>
      <w:r w:rsidR="007B1B0E">
        <w:rPr>
          <w:rFonts w:ascii="Times New Roman" w:eastAsia="Times New Roman" w:hAnsi="Times New Roman" w:cs="Times New Roman"/>
          <w:bCs/>
        </w:rPr>
        <w:t>nr</w:t>
      </w:r>
      <w:r w:rsidR="00AC63AC">
        <w:rPr>
          <w:rFonts w:ascii="Times New Roman" w:eastAsia="Times New Roman" w:hAnsi="Times New Roman" w:cs="Times New Roman"/>
          <w:bCs/>
        </w:rPr>
        <w:t xml:space="preserve"> 5 </w:t>
      </w:r>
      <w:r w:rsidRPr="00727232">
        <w:rPr>
          <w:rFonts w:ascii="Times New Roman" w:eastAsia="Times New Roman" w:hAnsi="Times New Roman" w:cs="Times New Roman"/>
          <w:bCs/>
        </w:rPr>
        <w:t>Prorektora UJ ds. polityki kadrowej i fina</w:t>
      </w:r>
      <w:r>
        <w:rPr>
          <w:rFonts w:ascii="Times New Roman" w:eastAsia="Times New Roman" w:hAnsi="Times New Roman" w:cs="Times New Roman"/>
          <w:bCs/>
        </w:rPr>
        <w:t>n</w:t>
      </w:r>
      <w:r w:rsidRPr="00727232">
        <w:rPr>
          <w:rFonts w:ascii="Times New Roman" w:eastAsia="Times New Roman" w:hAnsi="Times New Roman" w:cs="Times New Roman"/>
          <w:bCs/>
        </w:rPr>
        <w:t>sowej</w:t>
      </w:r>
      <w:r>
        <w:rPr>
          <w:rFonts w:ascii="Times New Roman" w:eastAsia="Times New Roman" w:hAnsi="Times New Roman" w:cs="Times New Roman"/>
          <w:bCs/>
        </w:rPr>
        <w:t xml:space="preserve"> z dnia</w:t>
      </w:r>
      <w:r w:rsidR="00AC63AC">
        <w:rPr>
          <w:rFonts w:ascii="Times New Roman" w:eastAsia="Times New Roman" w:hAnsi="Times New Roman" w:cs="Times New Roman"/>
          <w:bCs/>
        </w:rPr>
        <w:t xml:space="preserve"> 16 sierpnia </w:t>
      </w:r>
      <w:r>
        <w:rPr>
          <w:rFonts w:ascii="Times New Roman" w:eastAsia="Times New Roman" w:hAnsi="Times New Roman" w:cs="Times New Roman"/>
          <w:bCs/>
        </w:rPr>
        <w:t>2022 r.</w:t>
      </w:r>
    </w:p>
    <w:p w14:paraId="4C0C76DB" w14:textId="77777777" w:rsidR="00727232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74F48911" w14:textId="77777777" w:rsidR="00727232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96C27CF" w14:textId="77777777" w:rsidR="00727232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4EE8AD3" w14:textId="2ECE3FA3" w:rsidR="00D91F22" w:rsidRPr="00D91F22" w:rsidRDefault="00D91F2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3E507ED8" w14:textId="77777777" w:rsidR="00D91F22" w:rsidRPr="00D91F22" w:rsidRDefault="00D91F22" w:rsidP="00D9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311EF52B" w14:textId="0EA70DE4" w:rsidR="00D91F22" w:rsidRPr="00160B28" w:rsidRDefault="00AC5143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w imieniu 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………………, zwan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dalej „Wykonawcą”, z siedzibą w 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przy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</w:t>
      </w:r>
      <w:r w:rsidR="009B5D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……., wpisan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Krajowego Rejestru Sądowego przez Sąd Rejonowy dla …………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………………………..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…… Wydział Gospodarczy, pod</w:t>
      </w:r>
      <w:r w:rsidR="009B5D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numerem ……………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o Zarządzie w składzie: </w:t>
      </w:r>
    </w:p>
    <w:p w14:paraId="0BB03E27" w14:textId="77777777" w:rsidR="00D91F22" w:rsidRPr="00160B28" w:rsidRDefault="00D91F22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34D153F" w14:textId="080FC431" w:rsidR="00D91F22" w:rsidRPr="00160B28" w:rsidRDefault="00D91F22" w:rsidP="00B35BC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……………………..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…………………….</w:t>
      </w:r>
      <w:r w:rsidR="00015961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3F34B268" w14:textId="6E27BE5E" w:rsidR="00D91F22" w:rsidRPr="00160B28" w:rsidRDefault="00D91F22" w:rsidP="00B35BC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……………………..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…………………….,</w:t>
      </w:r>
    </w:p>
    <w:p w14:paraId="63AD132D" w14:textId="77777777" w:rsidR="00D91F22" w:rsidRPr="00160B28" w:rsidRDefault="00D91F22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1C59C90" w14:textId="0D0774FD" w:rsidR="00D91F22" w:rsidRPr="00D91F22" w:rsidRDefault="00832BA9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="00D91F22" w:rsidRPr="009B5D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eprezentowan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 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…………………………………………………………………….,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związku z wejściem w życie</w:t>
      </w:r>
      <w:r w:rsidR="00015961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dni</w:t>
      </w:r>
      <w:r w:rsidR="00015961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16 kwietnia</w:t>
      </w:r>
      <w:r w:rsidR="00D91F22" w:rsidRPr="00D91F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2022 r. ustawy z dnia 13 kwietnia 2022 r. o</w:t>
      </w:r>
      <w:r w:rsidR="00C323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rozwiązaniach w zakresie przeciwdziałania wspieraniu agresji na Ukrainę oraz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służących ochronie bezpieczeństwa narodowego (Dz.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2022 r. poz. 835) oświadcza</w:t>
      </w:r>
      <w:r w:rsidR="00AC514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, ż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wykluczeniu na podstawie art. 7 ust. 1 ustawy z dnia 13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2022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szczególnych rozwiązaniach w zakresie przeciwdziałania wspieraniu agresji na Ukrainę oraz służących ochronie bezpieczeństwa narodowego (Dz.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2022 r. poz. 835), tj.:</w:t>
      </w:r>
    </w:p>
    <w:p w14:paraId="1513F36B" w14:textId="6BDDC57F" w:rsidR="00D91F22" w:rsidRPr="00DE41C2" w:rsidRDefault="00D91F22" w:rsidP="00B35BCD">
      <w:pPr>
        <w:pStyle w:val="Nagwek2"/>
        <w:numPr>
          <w:ilvl w:val="0"/>
          <w:numId w:val="4"/>
        </w:numPr>
        <w:shd w:val="clear" w:color="auto" w:fill="FFFFFF"/>
        <w:spacing w:before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 jest </w:t>
      </w:r>
      <w:r w:rsidR="00866479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ykonawcą wymienionym w wykazach określonych w rozporządzeniu </w:t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Rady (WE) 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nr 765/2006 </w:t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dnia 18 maja 2006 r. dotyczącym środków ograniczających 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>w związku z sytuacją na Białorusi i udziałem Białorusi w agresji Rosji wobec Ukrainy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(Dz. Urz. UE L 134 z 20.05.2006, str. 1, z późn. zm.)</w:t>
      </w:r>
      <w:r w:rsidR="00E8674E">
        <w:rPr>
          <w:rFonts w:ascii="Times New Roman" w:eastAsia="Times New Roman" w:hAnsi="Times New Roman" w:cs="Times New Roman"/>
          <w:color w:val="auto"/>
          <w:sz w:val="24"/>
          <w:szCs w:val="24"/>
        </w:rPr>
        <w:t>, zwanym dalej „rozporządzeniem 765/2006”</w:t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rozporządzeniu 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>Rady (UE) nr 269/2014 z dnia 17 marca 2014 r. w sprawie środków ograniczających w odniesieniu do działań podważających integralność terytorialną, suwerenność i niezależność Ukrainy lub im zagrażających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57645">
        <w:rPr>
          <w:rFonts w:ascii="Times New Roman" w:eastAsia="Times New Roman" w:hAnsi="Times New Roman" w:cs="Times New Roman"/>
          <w:color w:val="auto"/>
          <w:sz w:val="24"/>
          <w:szCs w:val="24"/>
        </w:rPr>
        <w:t>(Dz. Urz. UE L 78 z 17.03.2014, str. 6, z późn. zm.)</w:t>
      </w:r>
      <w:r w:rsidR="00E8674E">
        <w:rPr>
          <w:rFonts w:ascii="Times New Roman" w:eastAsia="Times New Roman" w:hAnsi="Times New Roman" w:cs="Times New Roman"/>
          <w:color w:val="auto"/>
          <w:sz w:val="24"/>
          <w:szCs w:val="24"/>
        </w:rPr>
        <w:t>, zwanym dalej „rozporządzeniem 269/2014”,</w:t>
      </w:r>
      <w:r w:rsidR="00957645" w:rsidRPr="00E867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C6578">
        <w:rPr>
          <w:rFonts w:ascii="Times New Roman" w:eastAsia="Times New Roman" w:hAnsi="Times New Roman" w:cs="Times New Roman"/>
          <w:color w:val="auto"/>
          <w:sz w:val="24"/>
          <w:szCs w:val="24"/>
        </w:rPr>
        <w:t>albo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wpisanym na listę </w:t>
      </w:r>
      <w:r w:rsidR="00AC65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osób i podmiotów, wobec których są stosowane środki sankcyjne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decyzji </w:t>
      </w:r>
      <w:r w:rsidR="00B35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ministra właściwego do spraw wewnętrznych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sprawie wpisu na listę rozstrzygającej o zastosowaniu środka, o którym mowa w art. 1 pkt 3 </w:t>
      </w:r>
      <w:r w:rsidR="00AC6578">
        <w:rPr>
          <w:rFonts w:ascii="Times New Roman" w:eastAsia="Times New Roman" w:hAnsi="Times New Roman" w:cs="Times New Roman"/>
          <w:color w:val="auto"/>
          <w:sz w:val="24"/>
          <w:szCs w:val="24"/>
        </w:rPr>
        <w:t>ww.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ustawy;</w:t>
      </w:r>
    </w:p>
    <w:p w14:paraId="396DFEB4" w14:textId="307496AD" w:rsidR="00D91F22" w:rsidRPr="00BD53E5" w:rsidRDefault="00D91F22" w:rsidP="00B35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nie jest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ykonawcą, którego beneficjentem rzeczywistym w rozumieniu ustawy z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dnia 1 marca 2018 r. o przeciwdziałaniu praniu pieniędzy oraz finansowaniu terroryzmu 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(Dz.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DF571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z 2022 r. poz. 593 i 655) jest osoba wymieniona w wykazach określonych 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w rozporządzeniu 765/2006 i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rozporządzeniu 269/2014 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>albo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wpisana na listę 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 xml:space="preserve">sankcyjną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lub będąca takim beneficjentem rzeczywistym od dnia 24 lutego 2022 r., 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o ile została wpisana na listę </w:t>
      </w:r>
      <w:r w:rsidR="007817ED">
        <w:rPr>
          <w:rFonts w:ascii="Times New Roman" w:eastAsia="Times New Roman" w:hAnsi="Times New Roman" w:cs="Times New Roman"/>
          <w:sz w:val="24"/>
          <w:szCs w:val="24"/>
        </w:rPr>
        <w:t xml:space="preserve">osób i podmiotów, wobec których są stosowane środki sankcyjne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na podstawie decyzji 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ministra właściwego do spraw wewnętrznych </w:t>
      </w:r>
      <w:r w:rsidR="007817ED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w sprawie wpisu na listę rozstrzygającej o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zastosowaniu środka, o którym mowa </w:t>
      </w:r>
      <w:r w:rsidR="007817ED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w art. 1 pkt 3 </w:t>
      </w:r>
      <w:r w:rsidR="00015961">
        <w:rPr>
          <w:rFonts w:ascii="Times New Roman" w:eastAsia="Times New Roman" w:hAnsi="Times New Roman" w:cs="Times New Roman"/>
          <w:sz w:val="24"/>
          <w:szCs w:val="24"/>
        </w:rPr>
        <w:t>ww.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ustawy;</w:t>
      </w:r>
    </w:p>
    <w:p w14:paraId="4BD11E06" w14:textId="033CC8C1" w:rsidR="00D91F22" w:rsidRPr="00BD53E5" w:rsidRDefault="00D91F22" w:rsidP="00B35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nie jest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ykonawcą, którego jednostką dominującą w rozumieniu art. 3 ust. 1 pkt 37 ustawy z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dnia 29 września 1994 r. o rachunkowości (Dz.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U. z 2021 r. poz. 217, 2105 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i 2106) jest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podmiot wymieniony w wykazach określonych w rozporządzeniu 765/2006 i rozporządzeniu 269/2014 albo wpisany na listę </w:t>
      </w:r>
      <w:r w:rsidR="00E22496">
        <w:rPr>
          <w:rFonts w:ascii="Times New Roman" w:eastAsia="Times New Roman" w:hAnsi="Times New Roman" w:cs="Times New Roman"/>
          <w:sz w:val="24"/>
          <w:szCs w:val="24"/>
        </w:rPr>
        <w:t>osób i podmiotów, wobec których są stosowane środki sankcyjne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49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będący taką jednostką dominującą od dnia 24 lutego 2022 r., o ile został wpisany na listę na podstawie decyzji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 xml:space="preserve">ministra właściwego do spraw wewnętrznych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w sprawie wpisu na listę rozstrzygającej o zastosowaniu środka, o</w:t>
      </w:r>
      <w:r w:rsidR="00D142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którym mowa w art. 1 pkt 3 </w:t>
      </w:r>
      <w:r w:rsidR="00015961">
        <w:rPr>
          <w:rFonts w:ascii="Times New Roman" w:eastAsia="Times New Roman" w:hAnsi="Times New Roman" w:cs="Times New Roman"/>
          <w:sz w:val="24"/>
          <w:szCs w:val="24"/>
        </w:rPr>
        <w:t>ww.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ustawy.</w:t>
      </w:r>
    </w:p>
    <w:p w14:paraId="65CE0874" w14:textId="77777777" w:rsidR="00866479" w:rsidRDefault="00866479" w:rsidP="00B3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16433" w14:textId="390D6D47" w:rsidR="00D91F22" w:rsidRPr="00D91F22" w:rsidRDefault="00D91F22" w:rsidP="00B3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Równocześnie </w:t>
      </w:r>
      <w:r w:rsidR="00AD06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56333F">
        <w:rPr>
          <w:rFonts w:ascii="Times New Roman" w:eastAsia="Times New Roman" w:hAnsi="Times New Roman" w:cs="Times New Roman"/>
          <w:sz w:val="24"/>
          <w:szCs w:val="24"/>
        </w:rPr>
        <w:t>świadczam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 xml:space="preserve">, że wszystkie informacje podane w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niniejszym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 xml:space="preserve"> oświadczeni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 xml:space="preserve"> są aktualne i zgodne z prawdą oraz zostały przedstawione z pełną świadomością konsekwencji wprowadzenia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>amawiającego w błąd przy przedstawianiu informacji.</w:t>
      </w:r>
    </w:p>
    <w:p w14:paraId="0FADDEBC" w14:textId="007113E8" w:rsidR="00D91F22" w:rsidRDefault="00D91F22" w:rsidP="00FF7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55458" w14:textId="77777777" w:rsidR="00AC63AC" w:rsidRPr="00D91F22" w:rsidRDefault="00AC63AC" w:rsidP="00FF7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67C7C" w14:textId="56E4A6EA" w:rsidR="00D91F22" w:rsidRPr="00D91F22" w:rsidRDefault="00D91F22" w:rsidP="00B35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22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………………………………………</w:t>
      </w:r>
    </w:p>
    <w:p w14:paraId="2F3F315E" w14:textId="277BCCC6" w:rsidR="000A6EF3" w:rsidRPr="00323325" w:rsidRDefault="00C041EA" w:rsidP="00C04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="00D91F22" w:rsidRPr="00C041EA">
        <w:rPr>
          <w:rFonts w:ascii="Times New Roman" w:eastAsia="Times New Roman" w:hAnsi="Times New Roman" w:cs="Times New Roman"/>
          <w:iCs/>
          <w:sz w:val="24"/>
          <w:szCs w:val="24"/>
        </w:rPr>
        <w:t xml:space="preserve">miejscowość, data                                                   </w:t>
      </w:r>
      <w:r w:rsidRPr="00C041E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</w:t>
      </w:r>
      <w:r w:rsidR="00D91F22" w:rsidRPr="00C041EA">
        <w:rPr>
          <w:rFonts w:ascii="Times New Roman" w:eastAsia="Times New Roman" w:hAnsi="Times New Roman" w:cs="Times New Roman"/>
          <w:iCs/>
          <w:sz w:val="24"/>
          <w:szCs w:val="24"/>
        </w:rPr>
        <w:t xml:space="preserve">podpis </w:t>
      </w:r>
      <w:r w:rsidR="008627BB">
        <w:rPr>
          <w:rFonts w:ascii="Times New Roman" w:eastAsia="Times New Roman" w:hAnsi="Times New Roman" w:cs="Times New Roman"/>
          <w:iCs/>
          <w:sz w:val="24"/>
          <w:szCs w:val="24"/>
        </w:rPr>
        <w:t>W</w:t>
      </w:r>
      <w:r w:rsidR="00D91F22" w:rsidRPr="00C041EA">
        <w:rPr>
          <w:rFonts w:ascii="Times New Roman" w:eastAsia="Times New Roman" w:hAnsi="Times New Roman" w:cs="Times New Roman"/>
          <w:iCs/>
          <w:sz w:val="24"/>
          <w:szCs w:val="24"/>
        </w:rPr>
        <w:t>ykonawcy</w:t>
      </w:r>
    </w:p>
    <w:sectPr w:rsidR="000A6EF3" w:rsidRPr="00323325" w:rsidSect="00FF7F44">
      <w:pgSz w:w="11906" w:h="16838"/>
      <w:pgMar w:top="1134" w:right="1418" w:bottom="1134" w:left="1418" w:header="0" w:footer="71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5F3D" w16cex:dateUtc="2022-08-10T14:45:00Z"/>
  <w16cex:commentExtensible w16cex:durableId="269E1315" w16cex:dateUtc="2022-08-10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2B6FC" w16cid:durableId="269E5F3D"/>
  <w16cid:commentId w16cid:paraId="790029E2" w16cid:durableId="269E13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5C76C" w14:textId="77777777" w:rsidR="0039329E" w:rsidRDefault="0039329E" w:rsidP="00727232">
      <w:pPr>
        <w:spacing w:after="0" w:line="240" w:lineRule="auto"/>
      </w:pPr>
      <w:r>
        <w:separator/>
      </w:r>
    </w:p>
  </w:endnote>
  <w:endnote w:type="continuationSeparator" w:id="0">
    <w:p w14:paraId="58EBDFA9" w14:textId="77777777" w:rsidR="0039329E" w:rsidRDefault="0039329E" w:rsidP="0072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C752" w14:textId="77777777" w:rsidR="0039329E" w:rsidRDefault="0039329E" w:rsidP="00727232">
      <w:pPr>
        <w:spacing w:after="0" w:line="240" w:lineRule="auto"/>
      </w:pPr>
      <w:r>
        <w:separator/>
      </w:r>
    </w:p>
  </w:footnote>
  <w:footnote w:type="continuationSeparator" w:id="0">
    <w:p w14:paraId="0778EA2D" w14:textId="77777777" w:rsidR="0039329E" w:rsidRDefault="0039329E" w:rsidP="0072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A"/>
    <w:multiLevelType w:val="hybridMultilevel"/>
    <w:tmpl w:val="40765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A39"/>
    <w:multiLevelType w:val="hybridMultilevel"/>
    <w:tmpl w:val="D19E2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74CE4"/>
    <w:multiLevelType w:val="hybridMultilevel"/>
    <w:tmpl w:val="BE543B48"/>
    <w:lvl w:ilvl="0" w:tplc="8E6A0E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CD2"/>
    <w:multiLevelType w:val="hybridMultilevel"/>
    <w:tmpl w:val="643CBF42"/>
    <w:lvl w:ilvl="0" w:tplc="D886419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9F"/>
    <w:rsid w:val="000005DA"/>
    <w:rsid w:val="00015961"/>
    <w:rsid w:val="00027800"/>
    <w:rsid w:val="000347C7"/>
    <w:rsid w:val="000536A2"/>
    <w:rsid w:val="00061B5F"/>
    <w:rsid w:val="000673E8"/>
    <w:rsid w:val="000A6EF3"/>
    <w:rsid w:val="00160B28"/>
    <w:rsid w:val="00197CDB"/>
    <w:rsid w:val="001F76C4"/>
    <w:rsid w:val="002C39F0"/>
    <w:rsid w:val="0030520F"/>
    <w:rsid w:val="00316304"/>
    <w:rsid w:val="00320E95"/>
    <w:rsid w:val="00323325"/>
    <w:rsid w:val="0038136F"/>
    <w:rsid w:val="003838DB"/>
    <w:rsid w:val="0039329E"/>
    <w:rsid w:val="00394BCD"/>
    <w:rsid w:val="003F05DD"/>
    <w:rsid w:val="004064D5"/>
    <w:rsid w:val="00423265"/>
    <w:rsid w:val="004E5B11"/>
    <w:rsid w:val="00536C50"/>
    <w:rsid w:val="005629B8"/>
    <w:rsid w:val="0056333F"/>
    <w:rsid w:val="0059128D"/>
    <w:rsid w:val="00635DB9"/>
    <w:rsid w:val="006F31CD"/>
    <w:rsid w:val="0070049B"/>
    <w:rsid w:val="00706201"/>
    <w:rsid w:val="00726C36"/>
    <w:rsid w:val="00727232"/>
    <w:rsid w:val="007817ED"/>
    <w:rsid w:val="007B1B0E"/>
    <w:rsid w:val="007D3F69"/>
    <w:rsid w:val="00832BA9"/>
    <w:rsid w:val="00853DBB"/>
    <w:rsid w:val="008627BB"/>
    <w:rsid w:val="00866479"/>
    <w:rsid w:val="008C6F98"/>
    <w:rsid w:val="008E7A64"/>
    <w:rsid w:val="00903786"/>
    <w:rsid w:val="00912331"/>
    <w:rsid w:val="009478E9"/>
    <w:rsid w:val="00957645"/>
    <w:rsid w:val="009B5DC7"/>
    <w:rsid w:val="009C4DCC"/>
    <w:rsid w:val="009E4593"/>
    <w:rsid w:val="009E6997"/>
    <w:rsid w:val="00AB73D0"/>
    <w:rsid w:val="00AC5143"/>
    <w:rsid w:val="00AC63AC"/>
    <w:rsid w:val="00AC6578"/>
    <w:rsid w:val="00AD0665"/>
    <w:rsid w:val="00B35BCD"/>
    <w:rsid w:val="00B6279D"/>
    <w:rsid w:val="00B97459"/>
    <w:rsid w:val="00BD53E5"/>
    <w:rsid w:val="00BE5864"/>
    <w:rsid w:val="00BF5610"/>
    <w:rsid w:val="00C041EA"/>
    <w:rsid w:val="00C06FD7"/>
    <w:rsid w:val="00C323F6"/>
    <w:rsid w:val="00C662B7"/>
    <w:rsid w:val="00CA19B8"/>
    <w:rsid w:val="00D14236"/>
    <w:rsid w:val="00D743A5"/>
    <w:rsid w:val="00D90178"/>
    <w:rsid w:val="00D91F22"/>
    <w:rsid w:val="00DD3017"/>
    <w:rsid w:val="00DE41C2"/>
    <w:rsid w:val="00DF22D1"/>
    <w:rsid w:val="00DF5719"/>
    <w:rsid w:val="00E07B8D"/>
    <w:rsid w:val="00E177C8"/>
    <w:rsid w:val="00E22496"/>
    <w:rsid w:val="00E2781F"/>
    <w:rsid w:val="00E47C21"/>
    <w:rsid w:val="00E8674E"/>
    <w:rsid w:val="00EB019F"/>
    <w:rsid w:val="00EC0185"/>
    <w:rsid w:val="00EF67F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0E33"/>
  <w15:chartTrackingRefBased/>
  <w15:docId w15:val="{78E88B58-7C52-44E9-9374-454D497B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E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E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F3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D91F2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D91F22"/>
    <w:rPr>
      <w:rFonts w:eastAsia="Times New Roman"/>
    </w:rPr>
  </w:style>
  <w:style w:type="paragraph" w:styleId="Stopka">
    <w:name w:val="footer"/>
    <w:basedOn w:val="Normalny"/>
    <w:link w:val="StopkaZnak"/>
    <w:unhideWhenUsed/>
    <w:rsid w:val="00D91F2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D91F22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832B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5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47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3142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2022-05-20T06:10:00Z</cp:lastPrinted>
  <dcterms:created xsi:type="dcterms:W3CDTF">2022-08-10T14:45:00Z</dcterms:created>
  <dcterms:modified xsi:type="dcterms:W3CDTF">2022-08-16T10:15:00Z</dcterms:modified>
</cp:coreProperties>
</file>